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val="en-US" w:eastAsia="zh-CN"/>
        </w:rPr>
        <w:t>侯家川镇卫生院</w:t>
      </w:r>
      <w:bookmarkStart w:id="0" w:name="_GoBack"/>
      <w:bookmarkEnd w:id="0"/>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我单位主要职能是：指导和推动全县公共机构节能工作，制定全县公共机构节能规划和规章制度，完成上级业务指导部门交办的其他相关工作</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val="en-US" w:eastAsia="zh-CN"/>
        </w:rPr>
        <w:t>基层医疗卫生机构</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383.79</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381.96</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63.46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17</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48.64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卫生院财政补助收入和支出同等增大</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383.79</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63.46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卫生院财政补助收入增大。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381.96</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236.47</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48.64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卫生院财政补助支出增大。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236.47</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27.18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人员经费增大</w:t>
      </w:r>
      <w:r>
        <w:rPr>
          <w:rFonts w:hint="eastAsia" w:ascii="仿宋_GB2312" w:hAnsi="仿宋_GB2312" w:eastAsia="仿宋_GB2312" w:cs="仿宋_GB2312"/>
          <w:sz w:val="32"/>
          <w:szCs w:val="32"/>
          <w:shd w:val="clear" w:color="auto" w:fill="FFFFFF"/>
          <w:lang w:val="en-US" w:eastAsia="zh-CN"/>
        </w:rPr>
        <w:t>及</w:t>
      </w:r>
      <w:r>
        <w:rPr>
          <w:rFonts w:hint="eastAsia" w:ascii="仿宋_GB2312" w:hAnsi="仿宋_GB2312" w:eastAsia="仿宋_GB2312" w:cs="仿宋_GB2312"/>
          <w:sz w:val="32"/>
          <w:szCs w:val="32"/>
          <w:shd w:val="clear" w:color="auto" w:fill="FFFFFF"/>
          <w:lang w:eastAsia="zh-CN"/>
        </w:rPr>
        <w:t>公共卫生</w:t>
      </w:r>
      <w:r>
        <w:rPr>
          <w:rFonts w:hint="eastAsia" w:ascii="仿宋_GB2312" w:hAnsi="仿宋_GB2312" w:eastAsia="仿宋_GB2312" w:cs="仿宋_GB2312"/>
          <w:sz w:val="32"/>
          <w:szCs w:val="32"/>
          <w:shd w:val="clear" w:color="auto" w:fill="FFFFFF"/>
          <w:lang w:val="en-US" w:eastAsia="zh-CN"/>
        </w:rPr>
        <w:t>基本服务</w:t>
      </w:r>
      <w:r>
        <w:rPr>
          <w:rFonts w:hint="eastAsia" w:ascii="仿宋_GB2312" w:hAnsi="仿宋_GB2312" w:eastAsia="仿宋_GB2312" w:cs="仿宋_GB2312"/>
          <w:sz w:val="32"/>
          <w:szCs w:val="32"/>
          <w:shd w:val="clear" w:color="auto" w:fill="FFFFFF"/>
          <w:lang w:eastAsia="zh-CN"/>
        </w:rPr>
        <w:t>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236.47</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27.18</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人员经费增大</w:t>
      </w:r>
      <w:r>
        <w:rPr>
          <w:rFonts w:hint="eastAsia" w:ascii="仿宋_GB2312" w:hAnsi="仿宋_GB2312" w:eastAsia="仿宋_GB2312" w:cs="仿宋_GB2312"/>
          <w:sz w:val="32"/>
          <w:szCs w:val="32"/>
          <w:shd w:val="clear" w:color="auto" w:fill="FFFFFF"/>
          <w:lang w:val="en-US" w:eastAsia="zh-CN"/>
        </w:rPr>
        <w:t>及</w:t>
      </w:r>
      <w:r>
        <w:rPr>
          <w:rFonts w:hint="eastAsia" w:ascii="仿宋_GB2312" w:hAnsi="仿宋_GB2312" w:eastAsia="仿宋_GB2312" w:cs="仿宋_GB2312"/>
          <w:sz w:val="32"/>
          <w:szCs w:val="32"/>
          <w:shd w:val="clear" w:color="auto" w:fill="FFFFFF"/>
          <w:lang w:eastAsia="zh-CN"/>
        </w:rPr>
        <w:t>公共卫生</w:t>
      </w:r>
      <w:r>
        <w:rPr>
          <w:rFonts w:hint="eastAsia" w:ascii="仿宋_GB2312" w:hAnsi="仿宋_GB2312" w:eastAsia="仿宋_GB2312" w:cs="仿宋_GB2312"/>
          <w:sz w:val="32"/>
          <w:szCs w:val="32"/>
          <w:shd w:val="clear" w:color="auto" w:fill="FFFFFF"/>
          <w:lang w:val="en-US" w:eastAsia="zh-CN"/>
        </w:rPr>
        <w:t>基本服务</w:t>
      </w:r>
      <w:r>
        <w:rPr>
          <w:rFonts w:hint="eastAsia" w:ascii="仿宋_GB2312" w:hAnsi="仿宋_GB2312" w:eastAsia="仿宋_GB2312" w:cs="仿宋_GB2312"/>
          <w:sz w:val="32"/>
          <w:szCs w:val="32"/>
          <w:shd w:val="clear" w:color="auto" w:fill="FFFFFF"/>
          <w:lang w:eastAsia="zh-CN"/>
        </w:rPr>
        <w:t>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236.47</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134.19</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val="en-US" w:eastAsia="zh-CN"/>
        </w:rPr>
        <w:t>减少3.98</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公共卫生健康服务有部分经费减免</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102.78</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18.67</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2020年12月的公共经费到2021年支出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0.28</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val="en-US" w:eastAsia="zh-CN"/>
        </w:rPr>
        <w:t>减少0.43</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节约成本，减少非必要出车</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0.28</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val="en-US" w:eastAsia="zh-CN"/>
        </w:rPr>
        <w:t>减少0.43</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节约成本，减少非必要出车。</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230.78</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152.01</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65.87</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val="en-US" w:eastAsia="zh-CN"/>
        </w:rPr>
        <w:t>专用材料费用增加，村医、临聘人员劳务费用增加。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急救车3辆</w:t>
      </w:r>
      <w:r>
        <w:rPr>
          <w:rFonts w:hint="eastAsia" w:ascii="仿宋_GB2312" w:hAnsi="仿宋_GB2312" w:eastAsia="仿宋_GB2312" w:cs="仿宋_GB2312"/>
          <w:sz w:val="32"/>
          <w:szCs w:val="32"/>
          <w:shd w:val="clear" w:color="auto" w:fill="FFFFFF"/>
        </w:rPr>
        <w:t>。单价50万元以上通用设备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0OTE0ZTk0YmQxZTNmZDE2ZDc4Y2RmNGM2MDU0MDc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7F205C"/>
    <w:rsid w:val="1B542B6D"/>
    <w:rsid w:val="25137802"/>
    <w:rsid w:val="36B64491"/>
    <w:rsid w:val="4C941211"/>
    <w:rsid w:val="4DCB3F96"/>
    <w:rsid w:val="62DB0C58"/>
    <w:rsid w:val="653A1BC9"/>
    <w:rsid w:val="6B52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3346</Words>
  <Characters>3704</Characters>
  <Lines>27</Lines>
  <Paragraphs>7</Paragraphs>
  <TotalTime>5</TotalTime>
  <ScaleCrop>false</ScaleCrop>
  <LinksUpToDate>false</LinksUpToDate>
  <CharactersWithSpaces>3796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Administrator</cp:lastModifiedBy>
  <cp:lastPrinted>2023-06-01T08:29:00Z</cp:lastPrinted>
  <dcterms:modified xsi:type="dcterms:W3CDTF">2023-06-06T09:02:18Z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