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sz w:val="44"/>
          <w:szCs w:val="44"/>
          <w:lang w:val="en-US" w:eastAsia="zh-CN"/>
        </w:rPr>
      </w:pPr>
      <w:r>
        <w:rPr>
          <w:rFonts w:hint="eastAsia"/>
          <w:sz w:val="30"/>
          <w:szCs w:val="30"/>
          <w:lang w:val="en-US" w:eastAsia="zh-CN"/>
        </w:rPr>
        <w:t xml:space="preserve">       </w:t>
      </w:r>
      <w:r>
        <w:rPr>
          <w:rFonts w:hint="eastAsia"/>
          <w:sz w:val="44"/>
          <w:szCs w:val="44"/>
          <w:lang w:val="en-US" w:eastAsia="zh-CN"/>
        </w:rPr>
        <w:t xml:space="preserve"> “我是党员十带头”活动倡议</w:t>
      </w:r>
    </w:p>
    <w:p>
      <w:pPr>
        <w:rPr>
          <w:rFonts w:hint="eastAsia"/>
          <w:sz w:val="30"/>
          <w:szCs w:val="30"/>
        </w:rPr>
      </w:pPr>
      <w:r>
        <w:rPr>
          <w:rFonts w:hint="eastAsia"/>
          <w:sz w:val="30"/>
          <w:szCs w:val="30"/>
        </w:rPr>
        <w:t>治国安邦，重在基层。党建引领乡村“五治融合”行动，是新时代加强基层治理体系和治理能力现代化建设的基础工程。为深入贯彻落实中央和省市县委决策部署，充分发挥广大党员在基层治理中的先锋模范和示范引领作用，特向全县广大党员发出“我是党员十带头”活动倡议：</w:t>
      </w:r>
    </w:p>
    <w:p>
      <w:pPr>
        <w:rPr>
          <w:rFonts w:hint="eastAsia"/>
          <w:sz w:val="30"/>
          <w:szCs w:val="30"/>
        </w:rPr>
      </w:pPr>
    </w:p>
    <w:p>
      <w:pPr>
        <w:rPr>
          <w:rFonts w:hint="eastAsia"/>
          <w:sz w:val="30"/>
          <w:szCs w:val="30"/>
        </w:rPr>
      </w:pPr>
      <w:r>
        <w:rPr>
          <w:rFonts w:hint="eastAsia"/>
          <w:sz w:val="30"/>
          <w:szCs w:val="30"/>
        </w:rPr>
        <w:t xml:space="preserve"> 一要带头学习党的政策。带头学习贯彻习近平新时代中国特色社会主义思想和党的十九届六中全会精神，及时跟进学习习近平总书记最新讲话指示精神，认真学习关于“三农”工作、乡村振兴、“五治融合”等方面的政策措施，不折不扣贯彻落实党中央各项决策部署，忠诚拥护“两个确立”，切实增强“四个意识”、坚定“四个自信”、做到“两个维护”。</w:t>
      </w:r>
    </w:p>
    <w:p>
      <w:pPr>
        <w:rPr>
          <w:rFonts w:hint="eastAsia"/>
          <w:sz w:val="30"/>
          <w:szCs w:val="30"/>
        </w:rPr>
      </w:pPr>
    </w:p>
    <w:p>
      <w:pPr>
        <w:rPr>
          <w:rFonts w:hint="eastAsia"/>
          <w:sz w:val="30"/>
          <w:szCs w:val="30"/>
        </w:rPr>
      </w:pPr>
      <w:r>
        <w:rPr>
          <w:rFonts w:hint="eastAsia"/>
          <w:sz w:val="30"/>
          <w:szCs w:val="30"/>
        </w:rPr>
        <w:t xml:space="preserve"> 二要带头宣传发动群众。带头把乡村振兴、“五治融合”等重点工作作为践行初心使命、展示党员先进性的重要契机，发扬密切联系群众的优良作风，采取多种形式，宣讲党的路线方针政策，宣讲基层治理相关部署要求和重点任务，营造人人支持、人人参与的良好局面。</w:t>
      </w:r>
    </w:p>
    <w:p>
      <w:pPr>
        <w:rPr>
          <w:rFonts w:hint="eastAsia"/>
          <w:sz w:val="30"/>
          <w:szCs w:val="30"/>
        </w:rPr>
      </w:pPr>
    </w:p>
    <w:p>
      <w:pPr>
        <w:rPr>
          <w:rFonts w:hint="eastAsia"/>
          <w:sz w:val="30"/>
          <w:szCs w:val="30"/>
        </w:rPr>
      </w:pPr>
      <w:r>
        <w:rPr>
          <w:rFonts w:hint="eastAsia"/>
          <w:sz w:val="30"/>
          <w:szCs w:val="30"/>
        </w:rPr>
        <w:t xml:space="preserve"> 三要带头参与村社事务。带头参与“设岗定责”活动，公开承诺，认真践诺，农村党员联系1户“三留守”户和1户特别困难户，每年至少解决1件实际困难。社区组建党员志愿服务队，帮助解决城市特困户和孤寡独居老人的生活困难。积极参与村（社区）志愿服务活动，争做村（社区）事务的参与者、文明新风的倡导者、基层治理的贡献者。</w:t>
      </w:r>
    </w:p>
    <w:p>
      <w:pPr>
        <w:rPr>
          <w:rFonts w:hint="eastAsia"/>
          <w:sz w:val="30"/>
          <w:szCs w:val="30"/>
        </w:rPr>
      </w:pPr>
    </w:p>
    <w:p>
      <w:pPr>
        <w:rPr>
          <w:rFonts w:hint="eastAsia"/>
          <w:sz w:val="30"/>
          <w:szCs w:val="30"/>
        </w:rPr>
      </w:pPr>
      <w:r>
        <w:rPr>
          <w:rFonts w:hint="eastAsia"/>
          <w:sz w:val="30"/>
          <w:szCs w:val="30"/>
        </w:rPr>
        <w:t xml:space="preserve"> 四要带头注重家风家教。带头践行社会主义核心价值观、继承和弘扬中华优秀传统文化和革命前辈的红色家风，保持高尚道德情操和健康生活情趣，真正做到树好家风、管好家人、处好家事、建好家庭，以实际行动带动全社会崇德向善。</w:t>
      </w:r>
    </w:p>
    <w:p>
      <w:pPr>
        <w:rPr>
          <w:rFonts w:hint="eastAsia"/>
          <w:sz w:val="30"/>
          <w:szCs w:val="30"/>
        </w:rPr>
      </w:pPr>
    </w:p>
    <w:p>
      <w:pPr>
        <w:rPr>
          <w:rFonts w:hint="eastAsia"/>
          <w:sz w:val="30"/>
          <w:szCs w:val="30"/>
        </w:rPr>
      </w:pPr>
      <w:r>
        <w:rPr>
          <w:rFonts w:hint="eastAsia"/>
          <w:sz w:val="30"/>
          <w:szCs w:val="30"/>
        </w:rPr>
        <w:t xml:space="preserve"> 五要带头开展爱卫运动。带头参加人居环境卫生整治，引导亲戚朋友、左邻右舍全面推进生活垃圾治理，参与村庄清洁行动，整治私搭乱建行为，共同创建美丽庭院，推动乡村绿化美化，营造干净、整洁、有序的人居环境。</w:t>
      </w:r>
    </w:p>
    <w:p>
      <w:pPr>
        <w:rPr>
          <w:rFonts w:hint="eastAsia"/>
          <w:sz w:val="30"/>
          <w:szCs w:val="30"/>
        </w:rPr>
      </w:pPr>
    </w:p>
    <w:p>
      <w:pPr>
        <w:rPr>
          <w:rFonts w:hint="eastAsia"/>
          <w:sz w:val="30"/>
          <w:szCs w:val="30"/>
        </w:rPr>
      </w:pPr>
      <w:r>
        <w:rPr>
          <w:rFonts w:hint="eastAsia"/>
          <w:sz w:val="30"/>
          <w:szCs w:val="30"/>
        </w:rPr>
        <w:t xml:space="preserve"> 六要带头推进移风易俗。带头倡导文明新风，破除陈规陋习和封建迷信。积极宣传移风易俗，严格遵守和执行有关政策规定，自觉抵制婚丧喜庆陈规陋习，动员劝说亲朋好友婚事新办、丧事简办，自觉遵守村规民约、居民公约。</w:t>
      </w:r>
    </w:p>
    <w:p>
      <w:pPr>
        <w:rPr>
          <w:rFonts w:hint="eastAsia"/>
          <w:sz w:val="30"/>
          <w:szCs w:val="30"/>
        </w:rPr>
      </w:pPr>
    </w:p>
    <w:p>
      <w:pPr>
        <w:rPr>
          <w:rFonts w:hint="eastAsia"/>
          <w:sz w:val="30"/>
          <w:szCs w:val="30"/>
        </w:rPr>
      </w:pPr>
      <w:r>
        <w:rPr>
          <w:rFonts w:hint="eastAsia"/>
          <w:sz w:val="30"/>
          <w:szCs w:val="30"/>
        </w:rPr>
        <w:t xml:space="preserve"> 七要带头化解矛盾纠纷。带头加强社会治安维护，密切掌握群众意愿，组织群众搞好群防群治，积极协助有关部门依法处理辖区内治安问题、民事纠纷，维护社会稳定。</w:t>
      </w:r>
    </w:p>
    <w:p>
      <w:pPr>
        <w:rPr>
          <w:rFonts w:hint="eastAsia"/>
          <w:sz w:val="30"/>
          <w:szCs w:val="30"/>
        </w:rPr>
      </w:pPr>
    </w:p>
    <w:p>
      <w:pPr>
        <w:rPr>
          <w:rFonts w:hint="eastAsia"/>
          <w:sz w:val="30"/>
          <w:szCs w:val="30"/>
        </w:rPr>
      </w:pPr>
      <w:r>
        <w:rPr>
          <w:rFonts w:hint="eastAsia"/>
          <w:sz w:val="30"/>
          <w:szCs w:val="30"/>
        </w:rPr>
        <w:t xml:space="preserve"> 八要带头发展致富产业。带头开展致富带富行动，拓宽致富门路，积极示范推广科学实用技术，带动群众做大做强特色产业，带领群众共同致富。</w:t>
      </w:r>
    </w:p>
    <w:p>
      <w:pPr>
        <w:rPr>
          <w:rFonts w:hint="eastAsia"/>
          <w:sz w:val="30"/>
          <w:szCs w:val="30"/>
        </w:rPr>
      </w:pPr>
    </w:p>
    <w:p>
      <w:pPr>
        <w:rPr>
          <w:rFonts w:hint="eastAsia"/>
          <w:sz w:val="30"/>
          <w:szCs w:val="30"/>
        </w:rPr>
      </w:pPr>
      <w:r>
        <w:rPr>
          <w:rFonts w:hint="eastAsia"/>
          <w:sz w:val="30"/>
          <w:szCs w:val="30"/>
        </w:rPr>
        <w:t xml:space="preserve"> 九要带头严守纪律规矩。带头遵守党规党纪和法律法规，坚决维护党中央权威和集中统一领导，筑牢理想信念，强化宗旨意识，不折不扣落实党的路线方针政策和县委县政府的决策部署。</w:t>
      </w:r>
    </w:p>
    <w:p>
      <w:pPr>
        <w:rPr>
          <w:rFonts w:hint="eastAsia"/>
          <w:sz w:val="30"/>
          <w:szCs w:val="30"/>
        </w:rPr>
      </w:pPr>
    </w:p>
    <w:p>
      <w:pPr>
        <w:rPr>
          <w:rFonts w:hint="eastAsia"/>
          <w:sz w:val="30"/>
          <w:szCs w:val="30"/>
        </w:rPr>
      </w:pPr>
      <w:bookmarkStart w:id="0" w:name="_GoBack"/>
      <w:r>
        <w:rPr>
          <w:rFonts w:hint="eastAsia"/>
          <w:sz w:val="30"/>
          <w:szCs w:val="30"/>
        </w:rPr>
        <w:t xml:space="preserve"> 十要带头争做示范标杆</w:t>
      </w:r>
      <w:bookmarkEnd w:id="0"/>
      <w:r>
        <w:rPr>
          <w:rFonts w:hint="eastAsia"/>
          <w:sz w:val="30"/>
          <w:szCs w:val="30"/>
        </w:rPr>
        <w:t>。带头奋战在基层治理的主战场、推动发展的最前沿、服务群众的最前列，切实用党员的“奉献指数”换来群众的“满意指数”，让党旗在基层一线高高飘扬，为巩固脱贫攻坚成果、深入实施乡村振兴战略、建设“一带五色·多彩会宁”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ZTUyNmZmMjhkN2JjZWM2OWZlN2Q5NTQ0MWRiYTkifQ=="/>
  </w:docVars>
  <w:rsids>
    <w:rsidRoot w:val="00000000"/>
    <w:rsid w:val="272D53E5"/>
    <w:rsid w:val="42B7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1206</Words>
  <Characters>1206</Characters>
  <Lines>0</Lines>
  <Paragraphs>0</Paragraphs>
  <TotalTime>4</TotalTime>
  <ScaleCrop>false</ScaleCrop>
  <LinksUpToDate>false</LinksUpToDate>
  <CharactersWithSpaces>1224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2022-07-08T14:09:00Z</dcterms:created>
  <dc:creator>Administrator</dc:creator>
  <cp:lastModifiedBy>修齐</cp:lastModifiedBy>
  <dcterms:modified xsi:type="dcterms:W3CDTF">2022-07-08T14:42:36Z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848867B69EFA4A1B8DAD539FEF9F39D7</vt:lpwstr>
  </property>
</Properties>
</file>