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3-5月份普通食品、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和餐饮食品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监督抽检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信息表（合格）</w:t>
      </w:r>
    </w:p>
    <w:tbl>
      <w:tblPr>
        <w:tblStyle w:val="3"/>
        <w:tblW w:w="8497" w:type="dxa"/>
        <w:tblInd w:w="-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014"/>
        <w:gridCol w:w="1386"/>
        <w:gridCol w:w="1297"/>
        <w:gridCol w:w="1237"/>
        <w:gridCol w:w="671"/>
        <w:gridCol w:w="2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综合判定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糯玉米糁2号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谷物碾磨加工品/其他粮食加工品/粮食加工品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红花生米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NCP22620422781830007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生干坚果与籽类食品/生干坚果与籽类食品/食用农产品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糯小米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谷物加工品/其他粮食加工品/粮食加工品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大米/大米/粮食加工品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红小豆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豆类/豆类/食用农产品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中粒黑豆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豆类/豆类/食用农产品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生干坚果与籽类食品/生干坚果与籽类食品/食用农产品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方肴长粒香(大米)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会宁县凯尔亮超市雨浓店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大米/大米/粮食加工品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新疆纸皮核桃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会宁县华炜百货超市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生干坚果与籽类食品/生干坚果与籽类食品/食用农产品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细面条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会宁县大九粮行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饺子皮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会宁县大九粮行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韭叶面条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会宁县大九粮行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鲜面饼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会宁县大九粮行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会宁县禾嘉欢小吃服务店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会宁县禾嘉欢小吃服务店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会宁县宁顺烧鸡店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会宁县小轩肉业店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NCP22620422781830022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牛后腿肉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会宁县小轩肉业店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NCP22620422781830021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会宁县富贵贝克汉堡店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会宁县马银宝美食城分店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会宁县马银宝美食城分店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原味奶茶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会宁县富贵贝克汉堡店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圆红椒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会宁县凯尔亮超市雨浓店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会宁县凯尔亮超市雨浓店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会宁县凯尔亮超市雨浓店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会宁县凯尔亮超市雨浓店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会宁县会师镇百盛食品批发部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NCP22620422781830054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会宁县会师镇百盛食品批发部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NCP22620422781830053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会宁县老兵瓜果蔬菜店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会宁县老兵瓜果蔬菜店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会宁县金茂源超市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NCP22620422781830063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会宁县会师镇百盛食品批发部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NCP22620422781830046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包包菜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会宁县金茂源超市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NCP22620422781830065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会宁县会师镇百盛食品批发部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NCP22620422781830047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会宁县会师镇百盛食品批发部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NCP22620422781830051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会宁县会师镇百盛食品批发部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会宁县金茂源超市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NCP22620422781830064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会宁县老兵瓜果蔬菜店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红油桃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会宁县老兵瓜果蔬菜店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会宁县老兵瓜果蔬菜店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会宁县金茂源超市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NCP22620422781830061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精致餐包(面包)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会宁县法尔曼烘焙坊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哈雷杯(糕点)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会宁县法尔曼烘焙坊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香米鸡蛋糕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会宁县法尔曼烘焙坊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核桃枣糕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会宁县法尔曼烘焙坊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阿尔卑斯饼干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会宁县法尔曼烘焙坊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酿皮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会宁县玲霞酿皮店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原味奶茶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会宁县华莱士餐饮店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会宁县贝壳姑娘餐饮店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会宁县祥宏砂锅米线店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会宁县再回首川菜馆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会宁县再回首川菜馆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会宁县再回首川菜馆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牛肉面碗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会宁县金会一面餐饮馆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会宁县金会一面餐饮馆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会宁县金会一面餐饮馆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会宁县贝壳姑娘餐饮店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会宁县祥宏砂锅米线店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会宁县依禾凯依亮食品店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味精/味精/调味品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原味刀削弹面(挂面)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挂面/挂面/粮食加工品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雪山楂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XC22620422781830055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蜜饯/水果制品/水果制品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黄豆腐竹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会宁县依禾凯依亮食品店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XC22620422781830069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香辛料类/香辛料类/调味品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百花蜂蜜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会宁县依禾凯依亮食品店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XC22620422781830067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蜂蜜/蜂产品/蜂产品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会宁县依禾凯依亮食品店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酱油/酱油/调味品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雀巢全家营养奶粉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XC22620422781830058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乳粉/乳制品/乳制品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辣椒段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香辛料类/香辛料类/调味品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果蔬罐头/罐头/罐头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特制一等小麦粉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小麦粉/小麦粉/粮食加工品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纯菜籽油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会宁县依禾凯依亮食品店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XC22620422781830062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亚麻籽油(胡麻油)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XC22620422781830050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精制料酒(调味料酒)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会宁县依禾凯依亮食品店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XC22620422781830068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调味料酒/调味料酒/调味品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会宁县依禾凯依亮食品店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马铃薯粉条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大面筋(调味面制品)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火锅豆油皮(非发酵性豆制品)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香辣腐乳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枸杞蜂蜜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XC22620422781830041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蜂蜜/蜂产品/蜂产品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半固体复合调味料/调味料/调味品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XC22620422781830057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老卤香卤爪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甘肃依禾商贸有限责任公司凯尔亮红色生活广场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XC22620422781830056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酱卤肉制品/熟肉制品/肉制品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会宁县陇家华联商贸有限责任公司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XC22620422781830035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会宁县金茂源超市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NCP22620422781830066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鲜蛋/鲜蛋/食用农产品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会宁县老兵瓜果蔬菜店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鲜蛋/鲜蛋/食用农产品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会宁县城米蔬菜店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会宁县优乐源果品店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NCP22620422781830129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会宁县钰钰水果蔬菜批发店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会宁县钰钰水果蔬菜批发店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会宁县钰钰水果蔬菜批发店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NCP22620422781830139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会宁县城米蔬菜店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NCP22620422781830114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会宁县钰钰水果蔬菜批发店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会宁县树旺蔬菜水果超市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会宁县优乐源果品店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NCP22620422781830124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会宁县城米蔬菜店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会宁县优乐源果品店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NCP22620422781830127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会宁县钰钰水果蔬菜批发店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会宁县城米蔬菜店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会宁县优乐源果品店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NCP22620422781830126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会宁县树旺蔬菜水果超市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会宁县城米蔬菜店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NCP22620422781830113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会宁县树旺蔬菜水果超市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会宁县树旺蔬菜水果超市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会宁县树旺蔬菜水果超市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NCP22620422781830150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会宁县钰钰水果蔬菜批发店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会宁县钰钰水果蔬菜批发店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NCP22620422781830141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红甜椒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会宁县优乐源果品店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NCP22620422781830128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会宁县优乐源果品店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NCP22620422781830125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会宁县树旺蔬菜水果超市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NCP22620422781830138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细面条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会宁县轩丽红鲜面条店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会宁县轩丽红鲜面条店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宽面条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会宁县轩丽红鲜面条店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甘肃品高供应链管理有限公司会宁分公司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酿皮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会宁县邵记口口香小吃服务店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XC22620422781830105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米面及其制品(餐饮)/其他餐饮食品/餐饮食品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猪蹄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甘肃品高供应链管理有限公司会宁分公司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甘肃品高供应链管理有限公司会宁分公司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NCP22620422781830107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骨碟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会宁县马银宝美食店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会宁县马银宝美食店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会宁县马银宝美食店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会宁县辣卤青春卤味集市火锅餐饮店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会宁县马银宝美食店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会宁县清真马兰餐厅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会宁县清真马兰餐厅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会宁县顾大姐钢五区小郡肝火锅餐饮店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会宁县顾大姐钢五区小郡肝火锅餐饮店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青花瓷碟子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会宁羊兰坊烤肉美食城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会宁羊兰坊烤肉美食城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会宁县辣卤青春卤味集市火锅餐饮店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小碗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会宁县聚丰园饭店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黄桃罐头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XC22620422781830116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果蔬罐头/罐头/罐头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腐竹(非即食)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XC22620422781830120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益生元奶酪棒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XC22620422781830118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备得福川香麻辣菜(酱腌菜)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XC22620422781830123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酱腌菜/蔬菜制品/蔬菜制品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茶油豆腐(非发酵豆制品)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会宁县亨通批发部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儿童成长牛奶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XC22620422781830117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香半夜鹌鹑蛋(卤香味)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会宁县亨通批发部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再制蛋/蛋制品/蛋制品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北京果脯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会宁县亨通批发部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蜜饯/水果制品/水果制品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油泼辣子酸汤面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会宁县亨通批发部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酥脆蚕豆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会宁县亨通批发部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XC22620422781830130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炒货食品及坚果制品(烘炒类、油炸类、其他类)/炒货食品及坚果制品/炒货食品及坚果制品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西红柿风味挂面(花色挂面)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XC22620422781830121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挂面/挂面/粮食加工品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紫云英蜂蜜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XC22620422781830119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蜂蜜/蜂产品/蜂产品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特制一等小麦粉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甘肃依禾商贸有限责任公司凯尔亮超市商贸城店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XC22620422781830122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小麦粉/小麦粉/粮食加工品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会宁县城米蔬菜店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鲜蛋/鲜蛋/食用农产品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会宁县树旺蔬菜水果超市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NCP22620422781830151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鲜蛋/鲜蛋/食用农产品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阿苗炒货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炒货食品及坚果制品(烘炒类、油炸类、其他类)/炒货食品及坚果制品/炒货食品及坚果制品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五常大米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XC22620422781830155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大米/大米/粮食加工品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二锅头白酒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XC22620422781830115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白酒/蒸馏酒/酒类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薯片(番茄味)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膨化食品/薯类和膨化食品/薯类和膨化食品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飞天粉丝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会宁县张老大调料行分部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香橙味果冻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XC22620422781830162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果冻/糖果制品(含巧克力及制品)/糖果制品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野山椒土鸡蛋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XC22620422781830097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再制蛋/蛋制品/蛋制品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细挂面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XC22620422781830159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挂面/挂面/粮食加工品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老街臭豆腐(豆干再制品)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薯片(膨化食品)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膨化食品/薯类和膨化食品/薯类和膨化食品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方便粉丝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麻辣牛肉面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XC22620422781830059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青島啤酒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会宁县昌顺源批发部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啤酒/发酵酒/酒类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XC22620422781830161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备得福香辣菜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酱腌菜/蔬菜制品/蔬菜制品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油炸型方便面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会宁县昌顺源批发部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会宁县昌顺源批发部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百事可乐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芬达橙味汽水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会宁县昌顺源批发部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小米香醋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XC22620422781830158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食醋/食醋/调味品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小米香醋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会宁县张老大调料行分部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食醋/食醋/调味品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玉米珍子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会宁亮依禾百货生活超市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XC22620422781830156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谷物碾磨加工品/其他粮食加工品/粮食加工品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酥脆蚕豆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会宁县喜强百货批发部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XC22620422781830192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炒货食品及坚果制品(烘炒类、油炸类、其他类)/炒货食品及坚果制品/炒货食品及坚果制品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翘舌头(复合口味冰棍)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会宁县乾之河冷饮店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冷冻饮品/冷冻饮品/冷冻饮品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老冰棍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会宁县乾之河冷饮店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冷冻饮品/冷冻饮品/冷冻饮品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88脆(蛋奶味巧克力瓜子脆皮雪糕)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会宁县乾之河冷饮店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冷冻饮品/冷冻饮品/冷冻饮品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醇品庄园提拉米苏口味雪糕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会宁县乾之河冷饮店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冷冻饮品/冷冻饮品/冷冻饮品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经典香草口味冰淇淋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会宁县乾之河冷饮店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冷冻饮品/冷冻饮品/冷冻饮品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会宁县李三强蔬菜铺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NCP22620422781830168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会宁县绿源丰瓜果蔬菜批发零售铺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会宁县马生海蔬菜瓜果批发部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会宁县马生海蔬菜瓜果批发部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会宁县果唯伊盘旋路水果超市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NCP22620422781830190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会宁县文囿水果蔬菜铺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NCP22620422781830165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会宁县李三强蔬菜铺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会宁县文囿水果蔬菜铺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会宁县绿源丰瓜果蔬菜批发零售铺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会宁县文囿水果蔬菜铺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NCP22620422781830164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会宁县绿源丰瓜果蔬菜批发零售铺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会宁县李三强蔬菜铺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NCP22620422781830167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会宁县文囿水果蔬菜铺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NCP22620422781830163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会宁县文囿水果蔬菜铺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会宁县李三强蔬菜铺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会宁县李三强蔬菜铺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NCP22620422781830169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会宁县果唯伊盘旋路水果超市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会宁县绿源丰瓜果蔬菜批发零售铺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包包菜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会宁县李三强蔬菜铺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NCP22620422781830166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会宁县马生海蔬菜瓜果批发部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会宁县果唯伊盘旋路水果超市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会宁县马生海蔬菜瓜果批发部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包包菜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会宁县马生海蔬菜瓜果批发部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会宁县马生海蔬菜瓜果批发部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会宁县果唯伊盘旋路水果超市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会宁县万航水产铺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NCP22620422781830154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会宁县万航水产铺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NCP22620422781830157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淡水产品/水产品/食用农产品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会宁县万航水产铺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淡水产品/水产品/食用农产品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会宁县万航水产铺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NCP22620422781830153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淡水产品/水产品/食用农产品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会宁县文囿水果蔬菜铺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NCP22620422781830172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鲜蛋/鲜蛋/食用农产品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会宁县绿源丰瓜果蔬菜批发零售铺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鲜蛋/鲜蛋/食用农产品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老母鸡汤面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阿苗香瓜子(烘炒类炒货食品)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炒货食品及坚果制品(烘炒类、油炸类、其他类)/炒货食品及坚果制品/炒货食品及坚果制品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雪花啤酒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啤酒/发酵酒/酒类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杏仁露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旺仔牛奶(调制乳)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午餐牛肉风味罐头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畜禽水产罐头/罐头/罐头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牛栏山陈酿白酒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白酒/蒸馏酒/酒类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红油郫县豆瓣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酿造酱/酱类/调味品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百事可乐树莓口味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今麦郎软化纯净水(饮用纯净水)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纯土豆淀粉粉条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散称核桃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NCP22620422781830013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生干坚果与籽类食品/生干坚果与籽类食品/食用农产品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老白干(白酒)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白酒/蒸馏酒/酒类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亚麻籽油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纯胡麻油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特制一等小麦粉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XC22620422781830215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小麦粉/小麦粉/粮食加工品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爆香金针菇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食用菌制品/蔬菜制品/蔬菜制品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梨罐头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果蔬罐头/罐头/罐头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精品干红葡萄酒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葡萄酒/发酵酒/酒类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炒货食品及坚果制品(烘炒类、油炸类、其他类)/炒货食品及坚果制品/炒货食品及坚果制品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麻辣香干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恒順香醋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食醋/食醋/调味品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红烧牛肉面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方便面/方便食品/方便食品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小麦粉(家用小麦粉)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小麦粉/小麦粉/粮食加工品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牛肉丸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会宁县品多多超市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2022-05-23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速冻调理肉制品/速冻调制食品/速冻食品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谷物加工品/其他粮食加工品/粮食加工品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大金苗糯小米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谷物加工品/其他粮食加工品/粮食加工品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多味葵花籽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XC22620422781830250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炒货食品及坚果制品(烘炒类、油炸类、其他类)/炒货食品及坚果制品/炒货食品及坚果制品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XC22620422781830251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酱油/酱油/调味品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薯片(膨化食品)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膨化食品/薯类和膨化食品/薯类和膨化食品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大红袍花椒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香辛料类/香辛料类/调味品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XC22620422781830252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香辛料类/香辛料类/调味品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凉拌红油(辣椒油)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XC22620422781830253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香辛料类/香辛料类/调味品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亲嘴燒(调味面制品)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广东凤尾鱼罐头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畜禽水产罐头/罐头/罐头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安慕希希腊风味酸奶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NCP22620422781830257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NCP22620422781830255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NCP22620422781830256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NCP22620422781830254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NCP22620422781830244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大黄米大汤圆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XC22620422781830239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速冻面米食品/速冻面米食品/速冻食品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黑芝麻宁波风味汤圆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会宁县郭城驿镇凯尔亮生活广场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XC22620422781830240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2022-05-24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速冻面米食品/速冻面米食品/速冻食品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炼奶香甜草莓味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紫云英蜂蜜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蜂蜜/蜂产品/蜂产品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食用植物调和油(芝麻调和香油)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会宁县惠民星购物超市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XC22620422781830261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金针菇(腌渍食用菌)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食用菌制品/蔬菜制品/蔬菜制品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凤尾鱼罐头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畜禽水产罐头/罐头/罐头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百花蜂蜜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蜂蜜/蜂产品/蜂产品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香酥脆枣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水果干制品/水果制品/水果制品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黄面包糠(谷物粉类制品、非即食)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谷物粉类制成品/其他粮食加工品/粮食加工品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喝开水 熟水饮用水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会宁县惠民星购物超市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XC22620422781830260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牛奶片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川香鸡柳(菜肴类 速冻生制品)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会宁县惠民星购物超市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XC22620422781830263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速冻调理肉制品/速冻调制食品/速冻食品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牛肉大葱水饺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会宁县惠民星购物超市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XC22620422781830262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速冻面米食品/速冻面米食品/速冻食品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撒尿肉丸(速冻生制品)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会宁县惠民星购物超市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XC22620422781830264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速冻调理肉制品/速冻调制食品/速冻食品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黑米糕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会宁县会师镇麦香园糕点世界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会宁县会师镇麦香园糕点世界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大枣粽子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会宁县飘香味麻辣烫店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XC22620422781830268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节令食品(自制)/其他餐饮食品/餐饮食品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夹心饼干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会宁县会师镇麦香园糕点世界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虎皮卷(糕点)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会宁县会师镇麦香园糕点世界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千层蛋糕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会宁县会师镇麦香园糕点世界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小馒头面包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会宁县会师镇麦香园糕点世界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肉桂(桂圆)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甘肃伊禾商贸有限责任公司尚品大道凯尔亮精品生活馆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NCP22620422781830287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会宁县惠民星购物超市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NCP22620422781830265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扁豆芽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会宁县张世刚蔬菜店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NCP22620422781830267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会宁县侯军儒豆芽厂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NCP22620422781830258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扁豆芽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会宁县侯军儒豆芽厂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NCP22620422781830259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会宁县张世刚蔬菜店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NCP22620422781830266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猪耳朵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会宁县客再来肉业店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NCP22620422781830299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会宁县客再来肉业店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NCP22620422781830298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畜肉/畜禽肉及副产品/食用农产品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沃柑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会宁县鲜佰惠干果店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NCP22620422781830305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会宁县鲜佰惠干果店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NCP22620422781830303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会宁县鲜佰惠干果店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NCP22620422781830301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会宁县鲜佰惠干果店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NCP22620422781830302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会宁县老赵家菜铺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NCP22620422781830319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会宁县老赵家菜铺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NCP22620422781830317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水蜜桃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会宁县鲜佰惠干果店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NCP22620422781830300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核果类水果/水果类/食用农产品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会宁县老赵家菜铺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NCP22620422781830321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会宁县老赵家菜铺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NCP22620422781830318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会宁县老赵家菜铺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NCP22620422781830316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会宁县老赵家菜铺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NCP22620422781830320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根茎类和薯芋类蔬菜/蔬菜/食用农产品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劲道粉丝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午餐猪肉风味罐头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畜禽水产罐头/罐头/罐头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凉白开(熟水饮用水)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XC22620422781830314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包装饮用水/饮料/饮料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桂花蜂蜜粽(蒸煮类 真空包装)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粽子/粽子/糕点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益生元奶酪棒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XC22620422781830294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其他乳制品(炼乳、奶油、干酪、固态成型产品)/乳制品/乳制品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花生蜜枣粽(蒸煮类 真空包装)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XC22620422781830288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粽子/粽子/糕点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黑芝麻藜麦燕麦片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XC22620422781830306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其他方便食品/方便食品/方便食品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十三香调味品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香辛料类/香辛料类/调味品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胡麻油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手工红薯粉条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XC22620422781830313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淀粉制品/淀粉及淀粉制品/淀粉及淀粉制品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辣椒粉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XC22620422781830312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香辛料类/香辛料类/调味品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XC22620422781830315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固体复合调味料/调味料/调味品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雪花啤酒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XC22620422781830307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啤酒/发酵酒/酒类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红油腐乳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发酵性豆制品/豆制品/豆制品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半固体复合调味料/调味料/调味品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浓香型白酒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XC22620422781830308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白酒/蒸馏酒/酒类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芝麻浓香(食用植物调和油)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会宁县凯尔亮超市钟鼓楼店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XC22620422781830291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黄豆酱油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XC22620422781830309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酱油/酱油/调味品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XC22620422781830310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调味料酒/调味料酒/调味品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白醋(酿造食醋)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会宁县胜利超市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XC22620422781830311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食醋/食醋/调味品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会宁县唯伊蛋糕店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XC22620422781830322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椰蓉面包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会宁县唯伊蛋糕店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XC22620422781830025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提子酥(饼干)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会宁县唯伊蛋糕店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XC22620422781830269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焙烤食品(自制)/焙烤食品(自制)/餐饮食品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蜜枣粽(有馅类)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会宁县伊穆斋糕点店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XC22620422781830278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粽子/粽子/糕点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粽子(真空包装、熟制)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会宁县安旗专卖店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XC22620422781830276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粽子/粽子/糕点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粽子(真空包装、熟制)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会宁县安旗专卖店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XC22620422781830277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粽子/粽子/糕点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八宝香粽(有馅类)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会宁县伊穆斋糕点店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XC22620422781830323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2022-05-27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粽子/粽子/糕点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3-5月份普通食品、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食用农产品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和餐饮食品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监督抽检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结果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信息表（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不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合格）</w:t>
      </w:r>
    </w:p>
    <w:tbl>
      <w:tblPr>
        <w:tblStyle w:val="3"/>
        <w:tblW w:w="830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865"/>
        <w:gridCol w:w="1365"/>
        <w:gridCol w:w="1320"/>
        <w:gridCol w:w="1385"/>
        <w:gridCol w:w="8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被检测单位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抽样日期  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会宁县马银宝美食城分店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XC22620422781830004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2022-05-16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肉制品(餐饮)/其他餐饮食品/餐饮食品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会宁县聚丰园饭店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XC22620422781830085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筷子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会宁县顾大姐钢五区小郡肝火锅餐饮店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XC22620422781830075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2022-05-18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复用餐饮具/餐饮具/餐饮食品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意大利奶纯(雪糕)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会宁县乾之河冷饮店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XC22620422781830203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冷冻饮品/冷冻饮品/冷冻饮品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会宁县绿源丰瓜果蔬菜批发零售铺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NCP22620422781830185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2022-05-19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会宁县新惠民购物超市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XC22620422781830226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食用植物油(半精炼、全精炼)/食用植物油(含煎炸用油)/食用油、油脂及其制品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会宁县依禾商贸凯尔亮超市开发区店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NCP22620422781830210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2022-05-20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会宁县鲜佰惠干果店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NCP22620422781830304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2022-05-26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热带和亚热带水果/水果类/食用农产品</w:t>
            </w:r>
          </w:p>
        </w:tc>
      </w:tr>
    </w:tbl>
    <w:p>
      <w:pPr>
        <w:jc w:val="center"/>
        <w:rPr>
          <w:rFonts w:hint="default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DRiMzBlNDYwMzdlNmExZjdjYmVmZGEyMDJhNmIifQ=="/>
  </w:docVars>
  <w:rsids>
    <w:rsidRoot w:val="69F4186A"/>
    <w:rsid w:val="018607C2"/>
    <w:rsid w:val="0247556A"/>
    <w:rsid w:val="029702A0"/>
    <w:rsid w:val="04D93706"/>
    <w:rsid w:val="05571F68"/>
    <w:rsid w:val="059313CB"/>
    <w:rsid w:val="078057A6"/>
    <w:rsid w:val="07A70F85"/>
    <w:rsid w:val="07F67816"/>
    <w:rsid w:val="0858402D"/>
    <w:rsid w:val="094E3BA1"/>
    <w:rsid w:val="09526CCE"/>
    <w:rsid w:val="09D516AE"/>
    <w:rsid w:val="0BDE6F3F"/>
    <w:rsid w:val="0BEB51B8"/>
    <w:rsid w:val="0E7436DF"/>
    <w:rsid w:val="0ECC1994"/>
    <w:rsid w:val="10557E25"/>
    <w:rsid w:val="109220A6"/>
    <w:rsid w:val="112F3D99"/>
    <w:rsid w:val="11C269BB"/>
    <w:rsid w:val="13207E3D"/>
    <w:rsid w:val="13CB26AE"/>
    <w:rsid w:val="145A737F"/>
    <w:rsid w:val="180B12A8"/>
    <w:rsid w:val="18277578"/>
    <w:rsid w:val="183103F7"/>
    <w:rsid w:val="18B739BA"/>
    <w:rsid w:val="1A7A42D7"/>
    <w:rsid w:val="1AC35C7E"/>
    <w:rsid w:val="1AED6630"/>
    <w:rsid w:val="1BB119E0"/>
    <w:rsid w:val="1BB74E72"/>
    <w:rsid w:val="1C8E7BC6"/>
    <w:rsid w:val="1CB36692"/>
    <w:rsid w:val="1DCF493A"/>
    <w:rsid w:val="1E761259"/>
    <w:rsid w:val="1ED33FB6"/>
    <w:rsid w:val="1FD61FB0"/>
    <w:rsid w:val="209D487B"/>
    <w:rsid w:val="21076199"/>
    <w:rsid w:val="220B3A67"/>
    <w:rsid w:val="223E208E"/>
    <w:rsid w:val="232B5AD0"/>
    <w:rsid w:val="23696C97"/>
    <w:rsid w:val="25256978"/>
    <w:rsid w:val="26307F40"/>
    <w:rsid w:val="2685203A"/>
    <w:rsid w:val="29976476"/>
    <w:rsid w:val="29CA6C3D"/>
    <w:rsid w:val="2AE97170"/>
    <w:rsid w:val="2C043A01"/>
    <w:rsid w:val="2C5512FE"/>
    <w:rsid w:val="2CCE2260"/>
    <w:rsid w:val="2FFC340D"/>
    <w:rsid w:val="305D4040"/>
    <w:rsid w:val="31AA6DF8"/>
    <w:rsid w:val="323D7C6C"/>
    <w:rsid w:val="3337290D"/>
    <w:rsid w:val="34130E95"/>
    <w:rsid w:val="354457B6"/>
    <w:rsid w:val="35D00DF7"/>
    <w:rsid w:val="36064819"/>
    <w:rsid w:val="370276D6"/>
    <w:rsid w:val="370B0791"/>
    <w:rsid w:val="37490E61"/>
    <w:rsid w:val="3894435E"/>
    <w:rsid w:val="38D330D8"/>
    <w:rsid w:val="396F26D5"/>
    <w:rsid w:val="3A1219DE"/>
    <w:rsid w:val="3AF85078"/>
    <w:rsid w:val="3EAD7F28"/>
    <w:rsid w:val="3FAE5E34"/>
    <w:rsid w:val="3FC92B3F"/>
    <w:rsid w:val="40ED4F53"/>
    <w:rsid w:val="40FE4AA6"/>
    <w:rsid w:val="419F009C"/>
    <w:rsid w:val="42750D5C"/>
    <w:rsid w:val="429B15AE"/>
    <w:rsid w:val="431B186C"/>
    <w:rsid w:val="456A4DC4"/>
    <w:rsid w:val="46C73B51"/>
    <w:rsid w:val="47932DDA"/>
    <w:rsid w:val="47A65E5C"/>
    <w:rsid w:val="48967C7F"/>
    <w:rsid w:val="4977360C"/>
    <w:rsid w:val="498D72D3"/>
    <w:rsid w:val="4A930919"/>
    <w:rsid w:val="4ABD5996"/>
    <w:rsid w:val="4B215F25"/>
    <w:rsid w:val="4E25177D"/>
    <w:rsid w:val="4E6B645F"/>
    <w:rsid w:val="4FCE4517"/>
    <w:rsid w:val="50575F45"/>
    <w:rsid w:val="50CB4D46"/>
    <w:rsid w:val="516C77CE"/>
    <w:rsid w:val="52DE64AA"/>
    <w:rsid w:val="53277E51"/>
    <w:rsid w:val="54A75D3C"/>
    <w:rsid w:val="54BF3A3F"/>
    <w:rsid w:val="5539030F"/>
    <w:rsid w:val="583B614D"/>
    <w:rsid w:val="5B9B13DC"/>
    <w:rsid w:val="5D0D4D1F"/>
    <w:rsid w:val="5D4D2BAA"/>
    <w:rsid w:val="5EA94CA5"/>
    <w:rsid w:val="5EFC4888"/>
    <w:rsid w:val="5F420276"/>
    <w:rsid w:val="5F7F7267"/>
    <w:rsid w:val="600734E4"/>
    <w:rsid w:val="60936B26"/>
    <w:rsid w:val="60B026F0"/>
    <w:rsid w:val="64E2007C"/>
    <w:rsid w:val="67004294"/>
    <w:rsid w:val="69F4186A"/>
    <w:rsid w:val="6AEC1902"/>
    <w:rsid w:val="6B451364"/>
    <w:rsid w:val="6B4F21E3"/>
    <w:rsid w:val="6B8C6F93"/>
    <w:rsid w:val="6BA53BB1"/>
    <w:rsid w:val="6BBB5183"/>
    <w:rsid w:val="6CBC7404"/>
    <w:rsid w:val="6D93444F"/>
    <w:rsid w:val="6DA46816"/>
    <w:rsid w:val="6E934195"/>
    <w:rsid w:val="70F914CD"/>
    <w:rsid w:val="711F61B4"/>
    <w:rsid w:val="715440AF"/>
    <w:rsid w:val="73B21561"/>
    <w:rsid w:val="74522CB2"/>
    <w:rsid w:val="74C47C93"/>
    <w:rsid w:val="76263E3D"/>
    <w:rsid w:val="7822634D"/>
    <w:rsid w:val="799D05BD"/>
    <w:rsid w:val="799F3431"/>
    <w:rsid w:val="7AAD4830"/>
    <w:rsid w:val="7DBE7202"/>
    <w:rsid w:val="7E327526"/>
    <w:rsid w:val="7FB8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12411</Words>
  <Characters>21886</Characters>
  <Lines>0</Lines>
  <Paragraphs>0</Paragraphs>
  <TotalTime>4</TotalTime>
  <ScaleCrop>false</ScaleCrop>
  <LinksUpToDate>false</LinksUpToDate>
  <CharactersWithSpaces>21904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2021-07-15T09:03:00Z</dcterms:created>
  <dc:creator>莫歆</dc:creator>
  <cp:lastModifiedBy>Lenovo</cp:lastModifiedBy>
  <dcterms:modified xsi:type="dcterms:W3CDTF">2022-06-20T07:43:56Z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6B2A91D848374A52989D42F524035FBF</vt:lpwstr>
  </property>
</Properties>
</file>